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ДОГОВОР КУПЛИ-ПРОДАЖИ</w:t>
      </w:r>
    </w:p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недвижимого имущества №____</w:t>
      </w:r>
    </w:p>
    <w:p w:rsidR="004F28FA" w:rsidRPr="004F28FA" w:rsidRDefault="004F28FA" w:rsidP="007C5C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bookmarkStart w:id="0" w:name="_GoBack"/>
      <w:r w:rsidRPr="004F28F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(Проект)</w:t>
      </w:r>
    </w:p>
    <w:bookmarkEnd w:id="0"/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7C5C2A" w:rsidRDefault="007C5C2A" w:rsidP="007C5C2A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г. _______________     </w:t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ab/>
        <w:t>__________ 20____  г.</w:t>
      </w:r>
    </w:p>
    <w:p w:rsidR="007C5C2A" w:rsidRDefault="007C5C2A" w:rsidP="007C5C2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lang w:eastAsia="zh-CN"/>
        </w:rPr>
      </w:pP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lang w:eastAsia="zh-CN"/>
        </w:rPr>
      </w:pPr>
      <w:proofErr w:type="gramStart"/>
      <w:r>
        <w:rPr>
          <w:rStyle w:val="a3"/>
          <w:rFonts w:eastAsia="Calibri"/>
        </w:rPr>
        <w:t xml:space="preserve">Конкурсный управляющий </w:t>
      </w:r>
      <w:r>
        <w:rPr>
          <w:rFonts w:ascii="Times New Roman" w:hAnsi="Times New Roman"/>
          <w:bCs/>
          <w:bdr w:val="none" w:sz="0" w:space="0" w:color="auto" w:frame="1"/>
        </w:rPr>
        <w:t>Коваленко Константин Викторович</w:t>
      </w:r>
      <w:r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</w:rPr>
        <w:t>ИНН </w:t>
      </w:r>
      <w:r>
        <w:rPr>
          <w:rFonts w:ascii="Times New Roman" w:hAnsi="Times New Roman"/>
          <w:bCs/>
          <w:bdr w:val="none" w:sz="0" w:space="0" w:color="auto" w:frame="1"/>
          <w:shd w:val="clear" w:color="auto" w:fill="FFFFFF"/>
        </w:rPr>
        <w:t>614006725902</w:t>
      </w:r>
      <w:r>
        <w:rPr>
          <w:rFonts w:ascii="Times New Roman" w:eastAsiaTheme="minorHAnsi" w:hAnsi="Times New Roman"/>
        </w:rPr>
        <w:t>,</w:t>
      </w:r>
      <w:r>
        <w:rPr>
          <w:rFonts w:ascii="Times New Roman" w:eastAsia="Times New Roman" w:hAnsi="Times New Roman"/>
        </w:rPr>
        <w:t xml:space="preserve"> рег. номер в реестре </w:t>
      </w:r>
      <w:r>
        <w:rPr>
          <w:rFonts w:ascii="Times New Roman" w:hAnsi="Times New Roman"/>
          <w:bCs/>
          <w:bdr w:val="none" w:sz="0" w:space="0" w:color="auto" w:frame="1"/>
          <w:shd w:val="clear" w:color="auto" w:fill="FFFFFF"/>
        </w:rPr>
        <w:t>2335</w:t>
      </w:r>
      <w:r>
        <w:rPr>
          <w:rFonts w:ascii="Times New Roman" w:eastAsia="Times New Roman" w:hAnsi="Times New Roman"/>
        </w:rPr>
        <w:t>, действующий на основании решения Арбитражного суда Ставропольского края от 07.11.2017 по делу №</w:t>
      </w:r>
      <w:r>
        <w:rPr>
          <w:rFonts w:ascii="Times New Roman" w:hAnsi="Times New Roman"/>
        </w:rPr>
        <w:t xml:space="preserve"> </w:t>
      </w:r>
      <w:r>
        <w:rPr>
          <w:rFonts w:ascii="Times New Roman" w:eastAsiaTheme="minorHAnsi" w:hAnsi="Times New Roman"/>
        </w:rPr>
        <w:t> А63-16354/2016</w:t>
      </w:r>
      <w:r>
        <w:rPr>
          <w:rFonts w:ascii="Times New Roman" w:eastAsia="Times New Roman" w:hAnsi="Times New Roman"/>
          <w:lang w:eastAsia="ru-RU"/>
        </w:rPr>
        <w:t xml:space="preserve"> (далее – </w:t>
      </w:r>
      <w:r>
        <w:rPr>
          <w:rFonts w:ascii="Times New Roman" w:eastAsia="Times New Roman" w:hAnsi="Times New Roman"/>
          <w:b/>
          <w:lang w:eastAsia="zh-CN"/>
        </w:rPr>
        <w:t>«Продавец»</w:t>
      </w:r>
      <w:r>
        <w:rPr>
          <w:rFonts w:ascii="Times New Roman" w:eastAsia="Times New Roman" w:hAnsi="Times New Roman"/>
          <w:lang w:eastAsia="ru-RU"/>
        </w:rPr>
        <w:t xml:space="preserve">), </w:t>
      </w:r>
      <w:r>
        <w:rPr>
          <w:rFonts w:ascii="Times New Roman" w:hAnsi="Times New Roman"/>
        </w:rPr>
        <w:t xml:space="preserve">от имени </w:t>
      </w:r>
      <w:r>
        <w:rPr>
          <w:rFonts w:ascii="Times New Roman" w:eastAsiaTheme="minorHAnsi" w:hAnsi="Times New Roman"/>
          <w:b/>
        </w:rPr>
        <w:t>Общества с ограниченной ответственностью «Торговый Дом «</w:t>
      </w:r>
      <w:proofErr w:type="spellStart"/>
      <w:r>
        <w:rPr>
          <w:rFonts w:ascii="Times New Roman" w:eastAsiaTheme="minorHAnsi" w:hAnsi="Times New Roman"/>
          <w:b/>
        </w:rPr>
        <w:t>Кавминпрод</w:t>
      </w:r>
      <w:proofErr w:type="spellEnd"/>
      <w:r>
        <w:rPr>
          <w:rFonts w:ascii="Times New Roman" w:eastAsiaTheme="minorHAnsi" w:hAnsi="Times New Roman"/>
          <w:b/>
        </w:rPr>
        <w:t>» (</w:t>
      </w:r>
      <w:r>
        <w:rPr>
          <w:rFonts w:ascii="Times New Roman" w:hAnsi="Times New Roman"/>
          <w:b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  <w:b/>
        </w:rPr>
        <w:t>Торговый Дом «</w:t>
      </w:r>
      <w:proofErr w:type="spellStart"/>
      <w:r>
        <w:rPr>
          <w:rFonts w:ascii="Times New Roman" w:eastAsiaTheme="minorHAnsi" w:hAnsi="Times New Roman"/>
          <w:b/>
        </w:rPr>
        <w:t>Кавминпрод</w:t>
      </w:r>
      <w:proofErr w:type="spellEnd"/>
      <w:r>
        <w:rPr>
          <w:rFonts w:ascii="Times New Roman" w:eastAsiaTheme="minorHAnsi" w:hAnsi="Times New Roman"/>
          <w:b/>
        </w:rPr>
        <w:t>»</w:t>
      </w:r>
      <w:r>
        <w:rPr>
          <w:rFonts w:ascii="Times New Roman" w:hAnsi="Times New Roman"/>
          <w:b/>
          <w:bCs/>
          <w:bdr w:val="none" w:sz="0" w:space="0" w:color="auto" w:frame="1"/>
        </w:rPr>
        <w:t>)</w:t>
      </w:r>
      <w:r>
        <w:rPr>
          <w:rFonts w:ascii="Times New Roman" w:eastAsiaTheme="minorHAnsi" w:hAnsi="Times New Roman"/>
        </w:rPr>
        <w:t xml:space="preserve"> ИНН </w:t>
      </w:r>
      <w:r>
        <w:rPr>
          <w:rFonts w:ascii="Times New Roman" w:hAnsi="Times New Roman"/>
          <w:bCs/>
          <w:bdr w:val="none" w:sz="0" w:space="0" w:color="auto" w:frame="1"/>
        </w:rPr>
        <w:t>2632069508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, ОГРН </w:t>
      </w:r>
      <w:r>
        <w:rPr>
          <w:rFonts w:ascii="Times New Roman" w:hAnsi="Times New Roman"/>
          <w:bCs/>
          <w:bdr w:val="none" w:sz="0" w:space="0" w:color="auto" w:frame="1"/>
        </w:rPr>
        <w:t>1032600748971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>, место нахождения:</w:t>
      </w:r>
      <w:proofErr w:type="gramEnd"/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>Ставропольский край, г. Пятигорск, п. Горячеводский, ул. Захарова, 8</w:t>
      </w:r>
      <w:r>
        <w:rPr>
          <w:rFonts w:ascii="Times New Roman" w:hAnsi="Times New Roman"/>
        </w:rPr>
        <w:t xml:space="preserve">, именуемое в дальнейшем </w:t>
      </w:r>
      <w:r>
        <w:rPr>
          <w:rFonts w:ascii="Times New Roman" w:hAnsi="Times New Roman"/>
          <w:b/>
        </w:rPr>
        <w:t xml:space="preserve">«Должник», </w:t>
      </w:r>
      <w:r>
        <w:rPr>
          <w:rFonts w:ascii="Times New Roman" w:hAnsi="Times New Roman"/>
        </w:rPr>
        <w:t xml:space="preserve">с одной стороны, </w:t>
      </w:r>
      <w:r>
        <w:rPr>
          <w:rFonts w:ascii="Times New Roman" w:eastAsia="Times New Roman" w:hAnsi="Times New Roman"/>
          <w:lang w:eastAsia="zh-CN"/>
        </w:rPr>
        <w:t>и</w:t>
      </w:r>
      <w:proofErr w:type="gramEnd"/>
    </w:p>
    <w:p w:rsidR="007C5C2A" w:rsidRDefault="007C5C2A" w:rsidP="007C5C2A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lang w:eastAsia="ru-RU"/>
        </w:rPr>
        <w:t>______________________</w:t>
      </w:r>
      <w:r>
        <w:rPr>
          <w:rFonts w:ascii="Times New Roman" w:eastAsia="Times New Roman" w:hAnsi="Times New Roman"/>
          <w:lang w:eastAsia="ru-RU"/>
        </w:rPr>
        <w:t xml:space="preserve"> именуемый в дальнейшем </w:t>
      </w:r>
      <w:r>
        <w:rPr>
          <w:rFonts w:ascii="Times New Roman" w:eastAsia="Times New Roman" w:hAnsi="Times New Roman"/>
          <w:b/>
          <w:lang w:eastAsia="ru-RU"/>
        </w:rPr>
        <w:t xml:space="preserve">«Покупатель», </w:t>
      </w:r>
      <w:r>
        <w:rPr>
          <w:rFonts w:ascii="Times New Roman" w:eastAsia="Times New Roman" w:hAnsi="Times New Roman"/>
          <w:lang w:eastAsia="ru-RU"/>
        </w:rPr>
        <w:t xml:space="preserve">с другой стороны, вместе именуемые </w:t>
      </w:r>
      <w:r>
        <w:rPr>
          <w:rFonts w:ascii="Times New Roman" w:eastAsia="Times New Roman" w:hAnsi="Times New Roman"/>
          <w:b/>
          <w:lang w:eastAsia="ru-RU"/>
        </w:rPr>
        <w:t xml:space="preserve">«Стороны» </w:t>
      </w:r>
      <w:r>
        <w:rPr>
          <w:rFonts w:ascii="Times New Roman" w:eastAsia="Times New Roman" w:hAnsi="Times New Roman"/>
          <w:noProof/>
          <w:lang w:eastAsia="ru-RU"/>
        </w:rPr>
        <w:t xml:space="preserve">в соответствии с Протоколом №_______ от____________ </w:t>
      </w:r>
      <w:r>
        <w:rPr>
          <w:rFonts w:ascii="Times New Roman" w:hAnsi="Times New Roman"/>
          <w:szCs w:val="28"/>
        </w:rPr>
        <w:t xml:space="preserve">о результатах продажи в электронной форме посредством публичного предложения имущества </w:t>
      </w:r>
      <w:r>
        <w:rPr>
          <w:rFonts w:ascii="Times New Roman" w:hAnsi="Times New Roman"/>
        </w:rPr>
        <w:t>Должника</w:t>
      </w:r>
      <w:r>
        <w:rPr>
          <w:b/>
        </w:rPr>
        <w:t xml:space="preserve"> </w:t>
      </w:r>
      <w:r>
        <w:rPr>
          <w:rFonts w:ascii="Times New Roman" w:eastAsia="Times New Roman" w:hAnsi="Times New Roman"/>
          <w:noProof/>
          <w:lang w:eastAsia="ru-RU"/>
        </w:rPr>
        <w:t>заключили настоящий Договор  купли-продажи (далее – «Договор»)  о нижеследующем:</w:t>
      </w:r>
      <w:proofErr w:type="gramEnd"/>
    </w:p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1. Предмет Договора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1.1. По настоящему Договору Продавец обязуется передать в собственность Покупателя имущество (далее по тексту – «Объекты», «Имущество»), указанное в п.1.2 Договора, принадлежащее Должнику на праве собственности, а Покупатель обязуется выполнить все установленные настоящим Договором условия и обязательства, уплатить за Объекты цену, предусмотренную настоящим Договором. 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1.2. Под Объектами  в настоящем Договоре Стороны понимают:</w:t>
      </w:r>
    </w:p>
    <w:p w:rsidR="007C5C2A" w:rsidRDefault="007C5C2A" w:rsidP="007C5C2A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-57"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________________________________________________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C5C2A" w:rsidRDefault="007C5C2A" w:rsidP="007C5C2A">
      <w:pPr>
        <w:spacing w:after="0" w:line="240" w:lineRule="auto"/>
        <w:ind w:firstLine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Ограничение прав и обременение Объектов: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hAnsi="Times New Roman"/>
        </w:rPr>
        <w:t xml:space="preserve">        _________________________________________________________</w:t>
      </w:r>
    </w:p>
    <w:p w:rsidR="007C5C2A" w:rsidRDefault="007C5C2A" w:rsidP="007C5C2A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1.3. Указанные в п. 1.2. настоящего Договора Объекты Покупатель приобретает по итогам  продажи </w:t>
      </w:r>
      <w:r>
        <w:rPr>
          <w:rFonts w:ascii="Times New Roman" w:hAnsi="Times New Roman"/>
          <w:szCs w:val="28"/>
        </w:rPr>
        <w:t xml:space="preserve">в электронной форме </w:t>
      </w:r>
      <w:r>
        <w:rPr>
          <w:rFonts w:ascii="Times New Roman" w:eastAsia="Times New Roman" w:hAnsi="Times New Roman"/>
          <w:noProof/>
          <w:lang w:eastAsia="ru-RU"/>
        </w:rPr>
        <w:t xml:space="preserve">посредством публичного предложения в рамках </w:t>
      </w:r>
      <w:r>
        <w:rPr>
          <w:rFonts w:ascii="Times New Roman" w:hAnsi="Times New Roman"/>
          <w:noProof/>
          <w:lang w:eastAsia="ru-RU"/>
        </w:rPr>
        <w:t>процедуры</w:t>
      </w:r>
      <w:r>
        <w:rPr>
          <w:rFonts w:ascii="Times New Roman" w:eastAsia="Times New Roman" w:hAnsi="Times New Roman"/>
          <w:noProof/>
          <w:lang w:eastAsia="ru-RU"/>
        </w:rPr>
        <w:t xml:space="preserve"> конкурсного производства, осуществляемого в отношении </w:t>
      </w:r>
      <w:r>
        <w:rPr>
          <w:rFonts w:ascii="Times New Roman" w:hAnsi="Times New Roman"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</w:rPr>
        <w:t>Торговый Дом «</w:t>
      </w:r>
      <w:proofErr w:type="spellStart"/>
      <w:r>
        <w:rPr>
          <w:rFonts w:ascii="Times New Roman" w:eastAsiaTheme="minorHAnsi" w:hAnsi="Times New Roman"/>
        </w:rPr>
        <w:t>Кавминпрод</w:t>
      </w:r>
      <w:proofErr w:type="spellEnd"/>
      <w:r>
        <w:rPr>
          <w:rFonts w:ascii="Times New Roman" w:eastAsiaTheme="minorHAnsi" w:hAnsi="Times New Roman"/>
        </w:rPr>
        <w:t>»</w:t>
      </w:r>
      <w:r>
        <w:rPr>
          <w:rFonts w:ascii="Times New Roman" w:eastAsia="Times New Roman" w:hAnsi="Times New Roman"/>
          <w:noProof/>
          <w:lang w:eastAsia="ru-RU"/>
        </w:rPr>
        <w:t xml:space="preserve">, согласно Протокола №_____ </w:t>
      </w:r>
      <w:r>
        <w:rPr>
          <w:rFonts w:ascii="Times New Roman" w:hAnsi="Times New Roman"/>
          <w:szCs w:val="28"/>
        </w:rPr>
        <w:t xml:space="preserve">о результатах продажи в электронной форме посредством публичного предложения имущества </w:t>
      </w:r>
      <w:r>
        <w:rPr>
          <w:rFonts w:ascii="Times New Roman" w:hAnsi="Times New Roman"/>
        </w:rPr>
        <w:t>Должника от ____________года.</w:t>
      </w:r>
    </w:p>
    <w:p w:rsidR="007C5C2A" w:rsidRDefault="007C5C2A" w:rsidP="007C5C2A">
      <w:pPr>
        <w:spacing w:after="0"/>
        <w:ind w:firstLine="567"/>
        <w:jc w:val="both"/>
        <w:rPr>
          <w:rFonts w:ascii="Times New Roman" w:eastAsia="Arial" w:hAnsi="Times New Roman"/>
          <w:noProof/>
          <w:lang w:eastAsia="ru-RU"/>
        </w:rPr>
      </w:pPr>
      <w:r>
        <w:rPr>
          <w:rFonts w:ascii="Times New Roman" w:eastAsia="Arial" w:hAnsi="Times New Roman"/>
          <w:noProof/>
          <w:lang w:eastAsia="ru-RU"/>
        </w:rPr>
        <w:t>1.4. Переход права собственности на Объекты, подлежит государственной регистрации в соответствии со статьей 551 Гражданского Кодекса Российской Федерации и Федеральным законом от 13.07.2015 N 218-ФЗ "О государственной регистрации недвижимости" (</w:t>
      </w:r>
      <w:r>
        <w:rPr>
          <w:rFonts w:ascii="Times New Roman" w:eastAsia="Times New Roman" w:hAnsi="Times New Roman"/>
          <w:lang w:eastAsia="ru-RU"/>
        </w:rPr>
        <w:t xml:space="preserve">в случае 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необходимости государственной регистрации </w:t>
      </w:r>
      <w:r>
        <w:rPr>
          <w:rFonts w:ascii="Times New Roman" w:eastAsia="Arial" w:hAnsi="Times New Roman"/>
          <w:noProof/>
          <w:lang w:eastAsia="ru-RU"/>
        </w:rPr>
        <w:t>перехода права собственности</w:t>
      </w:r>
      <w:proofErr w:type="gramEnd"/>
      <w:r>
        <w:rPr>
          <w:rFonts w:ascii="Times New Roman" w:eastAsia="Arial" w:hAnsi="Times New Roman"/>
          <w:noProof/>
          <w:lang w:eastAsia="ru-RU"/>
        </w:rPr>
        <w:t xml:space="preserve"> на соответствующие Объекты</w:t>
      </w:r>
      <w:r>
        <w:rPr>
          <w:rFonts w:ascii="Times New Roman" w:eastAsia="Times New Roman" w:hAnsi="Times New Roman"/>
          <w:lang w:eastAsia="ru-RU"/>
        </w:rPr>
        <w:t xml:space="preserve"> в соответствии с законодательством РФ).</w:t>
      </w:r>
    </w:p>
    <w:p w:rsidR="007C5C2A" w:rsidRDefault="007C5C2A" w:rsidP="007C5C2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noProof/>
          <w:lang w:eastAsia="ru-RU"/>
        </w:rPr>
      </w:pPr>
      <w:r>
        <w:rPr>
          <w:rFonts w:ascii="Times New Roman" w:eastAsia="Arial" w:hAnsi="Times New Roman"/>
          <w:noProof/>
          <w:lang w:eastAsia="ru-RU"/>
        </w:rPr>
        <w:t>1.5. Право собственности на Объекты у Должника прекращается и возникает у Покупателя:</w:t>
      </w:r>
    </w:p>
    <w:p w:rsidR="007C5C2A" w:rsidRDefault="007C5C2A" w:rsidP="007C5C2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bCs/>
          <w:noProof/>
          <w:lang w:eastAsia="ru-RU"/>
        </w:rPr>
      </w:pPr>
      <w:proofErr w:type="gramStart"/>
      <w:r>
        <w:rPr>
          <w:rFonts w:ascii="Times New Roman" w:eastAsia="Arial" w:hAnsi="Times New Roman"/>
          <w:noProof/>
          <w:lang w:eastAsia="ru-RU"/>
        </w:rPr>
        <w:t>- в отношении Объектов недвижимого имущества -  с момента государственной регистрации перехода права собственности на Объекты недвижимого имущества после полной оплаты цены Объектов Покупателем в соответствии с условиями настоящего Договора</w:t>
      </w:r>
      <w:r>
        <w:rPr>
          <w:rFonts w:ascii="Times New Roman" w:eastAsia="Arial" w:hAnsi="Times New Roman"/>
          <w:bCs/>
          <w:noProof/>
          <w:lang w:eastAsia="ru-RU"/>
        </w:rPr>
        <w:t>;</w:t>
      </w:r>
      <w:proofErr w:type="gramEnd"/>
    </w:p>
    <w:p w:rsidR="007C5C2A" w:rsidRDefault="007C5C2A" w:rsidP="007C5C2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bCs/>
          <w:noProof/>
          <w:lang w:eastAsia="ru-RU"/>
        </w:rPr>
      </w:pPr>
      <w:r>
        <w:rPr>
          <w:rFonts w:ascii="Times New Roman" w:eastAsia="Arial" w:hAnsi="Times New Roman"/>
          <w:bCs/>
          <w:noProof/>
          <w:lang w:eastAsia="ru-RU"/>
        </w:rPr>
        <w:t xml:space="preserve">- в отношении Объектов движимого имущества -  </w:t>
      </w:r>
      <w:r>
        <w:rPr>
          <w:rFonts w:ascii="Times New Roman" w:eastAsia="Times New Roman" w:hAnsi="Times New Roman"/>
          <w:lang w:eastAsia="ru-RU"/>
        </w:rPr>
        <w:t xml:space="preserve">с момента передачи Продавцом Имущества по Акту, в соответствии с п. 2.1.2. Договора </w:t>
      </w:r>
      <w:r>
        <w:rPr>
          <w:rFonts w:ascii="Times New Roman" w:eastAsia="Arial" w:hAnsi="Times New Roman"/>
          <w:noProof/>
          <w:lang w:eastAsia="ru-RU"/>
        </w:rPr>
        <w:t>после полной оплаты цены Имущества Покупателем в соответствии с условиями настоящего Договора</w:t>
      </w:r>
      <w:r>
        <w:rPr>
          <w:rFonts w:ascii="Times New Roman" w:eastAsia="Arial" w:hAnsi="Times New Roman"/>
          <w:bCs/>
          <w:noProof/>
          <w:lang w:eastAsia="ru-RU"/>
        </w:rPr>
        <w:t>.</w:t>
      </w:r>
    </w:p>
    <w:p w:rsidR="007C5C2A" w:rsidRDefault="007C5C2A" w:rsidP="007C5C2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bCs/>
          <w:noProof/>
          <w:lang w:eastAsia="ru-RU"/>
        </w:rPr>
      </w:pPr>
      <w:r>
        <w:rPr>
          <w:rFonts w:ascii="Times New Roman" w:eastAsia="Arial" w:hAnsi="Times New Roman"/>
          <w:bCs/>
          <w:noProof/>
          <w:lang w:eastAsia="ru-RU"/>
        </w:rPr>
        <w:t xml:space="preserve">1.6. Право залога, зарегистрированное за залогодержателем ПАО Сбербанк на продаваемое Имущество, прекращается настоящей реализацией данного Имущества на открытых торгах посредством публичного предложения в рамках процедуры </w:t>
      </w:r>
      <w:r>
        <w:rPr>
          <w:rFonts w:ascii="Times New Roman" w:eastAsia="Times New Roman" w:hAnsi="Times New Roman"/>
          <w:noProof/>
          <w:lang w:eastAsia="ru-RU"/>
        </w:rPr>
        <w:t xml:space="preserve">конкурсного производства, осуществляемого в отношении </w:t>
      </w:r>
      <w:r>
        <w:rPr>
          <w:rFonts w:ascii="Times New Roman" w:hAnsi="Times New Roman"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</w:rPr>
        <w:t>Торговый Дом «</w:t>
      </w:r>
      <w:proofErr w:type="spellStart"/>
      <w:r>
        <w:rPr>
          <w:rFonts w:ascii="Times New Roman" w:eastAsiaTheme="minorHAnsi" w:hAnsi="Times New Roman"/>
        </w:rPr>
        <w:t>Кавминпрод</w:t>
      </w:r>
      <w:proofErr w:type="spellEnd"/>
      <w:r>
        <w:rPr>
          <w:rFonts w:ascii="Times New Roman" w:eastAsiaTheme="minorHAnsi" w:hAnsi="Times New Roman"/>
        </w:rPr>
        <w:t>»</w:t>
      </w:r>
      <w:r>
        <w:rPr>
          <w:rFonts w:ascii="Times New Roman" w:hAnsi="Times New Roman"/>
          <w:bCs/>
          <w:color w:val="000000"/>
          <w:bdr w:val="none" w:sz="0" w:space="0" w:color="auto" w:frame="1"/>
        </w:rPr>
        <w:t>.</w:t>
      </w:r>
    </w:p>
    <w:p w:rsidR="007C5C2A" w:rsidRDefault="007C5C2A" w:rsidP="007C5C2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noProof/>
          <w:lang w:eastAsia="ru-RU"/>
        </w:rPr>
      </w:pPr>
    </w:p>
    <w:p w:rsidR="007C5C2A" w:rsidRDefault="007C5C2A" w:rsidP="007C5C2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2. Права и обязанности Сторон</w:t>
      </w:r>
    </w:p>
    <w:p w:rsidR="007C5C2A" w:rsidRDefault="007C5C2A" w:rsidP="007C5C2A">
      <w:pPr>
        <w:spacing w:after="0" w:line="240" w:lineRule="auto"/>
        <w:ind w:firstLine="567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2.1.Покупатель обязан: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2.1.1. Оплатить стоимость Объектов, указанную в п. 3.3 настоящего Договора, в течение 30 (тридцати) календарных дней с даты подписания настоящего Договора.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2.1.2. Принять от Продавца Объекты по акту приема-передачи в течение 5 (пяти) рабочих дней с момента полной оплаты Объектов.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2.1.3. Своевременно и в полном объеме оплатить все государственные пошлины и сборы, взимаемые в соответствии с действующим законодательством РФ, за государственную регистрацию перехода права собственности на недвижимое имущество. Расходы по государственной регистрации перехода права собственности несёт Покупатель.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2.2.Продавец обязан: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  <w:noProof/>
          <w:lang w:eastAsia="ru-RU"/>
        </w:rPr>
        <w:t>2.2.1.</w:t>
      </w:r>
      <w:r>
        <w:rPr>
          <w:rFonts w:ascii="Times New Roman" w:eastAsia="Times New Roman" w:hAnsi="Times New Roman"/>
          <w:b/>
          <w:bCs/>
          <w:noProof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Передать Объекты Покупателю в течение 5 (пяти) рабочих дней со дня их полной оплаты.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2.2.2. </w:t>
      </w:r>
      <w:proofErr w:type="gramStart"/>
      <w:r>
        <w:rPr>
          <w:rFonts w:ascii="Times New Roman" w:eastAsia="Times New Roman" w:hAnsi="Times New Roman"/>
          <w:noProof/>
          <w:lang w:eastAsia="ru-RU"/>
        </w:rPr>
        <w:t>Не позднее 10 (десяти) рабочих дней после выполнения Покупателем обязанности по оплате Объектов в полном объеме, осуществить действия, необходимые для государственной регистрации перехода права собственности на недвижимое имущество от Продавца к Покупателю, в том числе действия по передаче Покупателю всех документов, необходимых для государственной регистрации перехода права собственности на недвижимое имущество в соответствии с требованиями действующего законодательства.</w:t>
      </w:r>
      <w:proofErr w:type="gramEnd"/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2.2.3 С момента заключения настоящего Договора не совершать никаких сделок, следствием которых может явиться какое-либо обременение права собственности Продавца на Объекты.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2.2.4. Не совершать каких-либо действий, направленных на отчуждение и/или обременение Объектов  правами третьих лиц.</w:t>
      </w:r>
    </w:p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lang w:eastAsia="ru-RU"/>
        </w:rPr>
      </w:pPr>
    </w:p>
    <w:p w:rsidR="007C5C2A" w:rsidRDefault="007C5C2A" w:rsidP="007C5C2A">
      <w:pPr>
        <w:spacing w:after="0" w:line="240" w:lineRule="auto"/>
        <w:jc w:val="center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3. Цена и порядок расчетов</w:t>
      </w:r>
    </w:p>
    <w:p w:rsidR="007C5C2A" w:rsidRDefault="007C5C2A" w:rsidP="007C5C2A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noProof/>
          <w:lang w:eastAsia="ru-RU"/>
        </w:rPr>
        <w:t>3.1. Цена продажи Объектов в соответствии с Протоколом №_______</w:t>
      </w:r>
      <w:r>
        <w:rPr>
          <w:rFonts w:ascii="Times New Roman" w:hAnsi="Times New Roman"/>
        </w:rPr>
        <w:t xml:space="preserve"> о результатах продажи в электронной форме посредством публичного предложения имущества Должника</w:t>
      </w:r>
      <w:r>
        <w:rPr>
          <w:rFonts w:ascii="Times New Roman" w:eastAsia="Times New Roman" w:hAnsi="Times New Roman"/>
          <w:noProof/>
          <w:lang w:eastAsia="ru-RU"/>
        </w:rPr>
        <w:t xml:space="preserve"> от ________________ 20______ года составляет ___________________рублей  (НДС не облагается). 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3.2. Внесенный Покупателем задаток (Платежное поручение №_____ от ___________) для участия в торгах посредством публичного предложения по продаже Объектов в размере __________________ (___________________________________) рублей засчитывается в счёт оплаты приобретаемых Объектов по настоящему Договору (в соответствии с частью 5статьи 448 ГК РФ). 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3.3. Покупатель обязуется в течение 30 (тридцати) календарных дней с даты подписания настоящего Договора оплатить оставшуюся цену Объектов в размере _____________________________ рублей (НДС не облагается) путем перечисления денежных средств на счет Должника, указанный в Разделе 8 настоящего Договора.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3.4. Цена продажи Объектов является твердой и окончательной. Никакие обстоятельства (включая выявление недостатков Объектов) не могут быть основанием для предъявления Покупателем требования о пересмотре цены продажи Объектов. 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3.5. Обязательства Покупателя по оплате цены продажи Объектов считаются выполненными с момента зачисления подлежащей оплате суммы, указанной в п. 3.3. настоящего Договора в полном объеме на специальный банковский счет Должника, указанного в Разделе 8 настоящего Договора.</w:t>
      </w:r>
    </w:p>
    <w:p w:rsidR="007C5C2A" w:rsidRDefault="007C5C2A" w:rsidP="007C5C2A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4. Передача имущества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4.1. Объекты передаются по месту их нахождения.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4.2. Передача Объектов Продавцом и принятие его Покупателем осуществляется по подписываемому сторонами передаточному акту.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4.3. Передача Объектов должна быть осуществлена в течение 5 (пяти) рабочих дней со дня его полной оплаты.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Обязанность по передаче имущества Покупателю считается исполненной в момент предоставления Объектов в распоряжение Покупателя, если в предусмотренный настоящим пунктом срок Объекты готовы к передаче в </w:t>
      </w:r>
      <w:proofErr w:type="gramStart"/>
      <w:r>
        <w:rPr>
          <w:rFonts w:ascii="Times New Roman" w:eastAsia="Times New Roman" w:hAnsi="Times New Roman"/>
          <w:lang w:eastAsia="ru-RU"/>
        </w:rPr>
        <w:t>месте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их нахождения и Покупатель осведомлен о готовности Объектов к передаче.</w:t>
      </w:r>
    </w:p>
    <w:p w:rsidR="007C5C2A" w:rsidRDefault="007C5C2A" w:rsidP="007C5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Покупатель на момент подписания настоящего договора осмотрел Объекты, ознакомился с документами и их качественными характеристиками и претензий к Продавцу не имеет.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5. Ответственность сторон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5.1. За невыполнение или ненадлежащее выполнение обязательств по настоящему Договору виновная сторона несет имущественную ответственность в </w:t>
      </w:r>
      <w:proofErr w:type="gramStart"/>
      <w:r>
        <w:rPr>
          <w:rFonts w:ascii="Times New Roman" w:eastAsia="Times New Roman" w:hAnsi="Times New Roman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 законодательством Российской Федерации и настоящим Договором.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5.2. Стороны договорились, что </w:t>
      </w:r>
      <w:proofErr w:type="spellStart"/>
      <w:r>
        <w:rPr>
          <w:rFonts w:ascii="Times New Roman" w:eastAsia="Times New Roman" w:hAnsi="Times New Roman"/>
          <w:lang w:eastAsia="ru-RU"/>
        </w:rPr>
        <w:t>непоступление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денежных средств в счет оплаты Объектов в сумме и в сроки, указанные в п. 3.3 настоящего Договора, считается отказом Покупателя от исполнения обязательств по оплате Объектов.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Объектов и утрачивает внесенный задаток в размере, указанном в п. 3.2. настоящего Договора. 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 В случае уклонения Покупателя от фактического принятия Объектов в установленный в настоящем Договоре срок он уплачивает Продавцу пеню в размере 0,1% от общей стоимости Объектов за каждый день просрочки, но не более 10% от этой стоимости.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5.4. В случае если Покупатель отказывается от принятия Объектов, то настоящий Договор прекращает свое действие с момента уведомления Покупателем Продавца об отказе в получении Объектов, при этом Покупатель выплачивает Продавцу штраф в размере внесенного задатка, указанного в п. 3.2. настоящего Договора.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предусмотренном настоящим пунктом случае Покупателю возвращаются перечисленные им в счет оплаты Объектов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Объектов.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6. Прочие условия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6.1. Настоящий Договор вступает в силу с момента его подписания и прекращает свое действие </w:t>
      </w:r>
      <w:proofErr w:type="gramStart"/>
      <w:r>
        <w:rPr>
          <w:rFonts w:ascii="Times New Roman" w:eastAsia="Times New Roman" w:hAnsi="Times New Roman"/>
          <w:lang w:eastAsia="ru-RU"/>
        </w:rPr>
        <w:t>при</w:t>
      </w:r>
      <w:proofErr w:type="gramEnd"/>
      <w:r>
        <w:rPr>
          <w:rFonts w:ascii="Times New Roman" w:eastAsia="Times New Roman" w:hAnsi="Times New Roman"/>
          <w:lang w:eastAsia="ru-RU"/>
        </w:rPr>
        <w:t>: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надлежащем </w:t>
      </w:r>
      <w:proofErr w:type="gramStart"/>
      <w:r>
        <w:rPr>
          <w:rFonts w:ascii="Times New Roman" w:eastAsia="Times New Roman" w:hAnsi="Times New Roman"/>
          <w:lang w:eastAsia="ru-RU"/>
        </w:rPr>
        <w:t>исполнении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Сторонами своих обязательств;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lang w:eastAsia="ru-RU"/>
        </w:rPr>
        <w:t>расторжении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в предусмотренных федеральным законодательством и настоящим Договором случаях;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lang w:eastAsia="ru-RU"/>
        </w:rPr>
        <w:t>возникновении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иных оснований, предусмотренных законодательством Российской Федерации.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Все уведомления и сообщения должны направляться в письменной форме.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Все споры и разногласия, возникающие между Сторонами по вопросам, не нашедшим своего разрешения в </w:t>
      </w:r>
      <w:proofErr w:type="gramStart"/>
      <w:r>
        <w:rPr>
          <w:rFonts w:ascii="Times New Roman" w:eastAsia="Times New Roman" w:hAnsi="Times New Roman"/>
          <w:lang w:eastAsia="ru-RU"/>
        </w:rPr>
        <w:t>тексте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данного Договора, будут разрешаться путем переговоров на основе федерального законодательства. При </w:t>
      </w:r>
      <w:proofErr w:type="spellStart"/>
      <w:r>
        <w:rPr>
          <w:rFonts w:ascii="Times New Roman" w:eastAsia="Times New Roman" w:hAnsi="Times New Roman"/>
          <w:lang w:eastAsia="ru-RU"/>
        </w:rPr>
        <w:t>неурегулировании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 процессе переговоров спорных вопросов споры разрешаются в суде в соответствии с его подведомственностью.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7. Заключительные положения</w:t>
      </w:r>
    </w:p>
    <w:p w:rsidR="007C5C2A" w:rsidRDefault="007C5C2A" w:rsidP="007C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Настоящий Договор составлен на _______листах, в 3 экземплярах, имеющих одинаковую юридическую силу, по одному экземпляру для Продавца и Покупателя, один экземпляр в Регистрирующий орган.</w:t>
      </w:r>
    </w:p>
    <w:p w:rsidR="007C5C2A" w:rsidRDefault="007C5C2A" w:rsidP="007C5C2A">
      <w:pPr>
        <w:keepLines/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 xml:space="preserve"> 8. Адреса, реквизиты и подписи СТОРОН</w:t>
      </w:r>
    </w:p>
    <w:p w:rsidR="007C5C2A" w:rsidRDefault="007C5C2A" w:rsidP="007C5C2A">
      <w:pPr>
        <w:widowControl w:val="0"/>
        <w:spacing w:after="0" w:line="274" w:lineRule="exact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ПРОДАВЕЦ:</w:t>
      </w:r>
    </w:p>
    <w:p w:rsidR="007C5C2A" w:rsidRDefault="007C5C2A" w:rsidP="007C5C2A">
      <w:pPr>
        <w:keepLines/>
        <w:widowControl w:val="0"/>
        <w:spacing w:after="120" w:line="240" w:lineRule="auto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>_____________________________________</w:t>
      </w:r>
    </w:p>
    <w:p w:rsidR="007C5C2A" w:rsidRDefault="007C5C2A" w:rsidP="007C5C2A">
      <w:pPr>
        <w:keepLines/>
        <w:widowControl w:val="0"/>
        <w:spacing w:after="120" w:line="240" w:lineRule="auto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>ПОКУПАТЕЛЬ:</w:t>
      </w:r>
    </w:p>
    <w:p w:rsidR="007C5C2A" w:rsidRDefault="007C5C2A" w:rsidP="007C5C2A">
      <w:pPr>
        <w:keepLines/>
        <w:widowControl w:val="0"/>
        <w:spacing w:after="12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______________________________________</w:t>
      </w:r>
    </w:p>
    <w:p w:rsidR="007C5C2A" w:rsidRDefault="007C5C2A" w:rsidP="007C5C2A">
      <w:pPr>
        <w:widowControl w:val="0"/>
        <w:spacing w:line="274" w:lineRule="exact"/>
        <w:jc w:val="right"/>
        <w:rPr>
          <w:rFonts w:ascii="Times New Roman" w:hAnsi="Times New Roman"/>
        </w:rPr>
      </w:pPr>
    </w:p>
    <w:p w:rsidR="00AD60A6" w:rsidRDefault="00AD60A6"/>
    <w:sectPr w:rsidR="00AD6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60"/>
    <w:rsid w:val="004F28FA"/>
    <w:rsid w:val="00544560"/>
    <w:rsid w:val="007C5C2A"/>
    <w:rsid w:val="00AD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7C5C2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7C5C2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5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1528</Words>
  <Characters>8713</Characters>
  <Application>Microsoft Office Word</Application>
  <DocSecurity>0</DocSecurity>
  <Lines>72</Lines>
  <Paragraphs>20</Paragraphs>
  <ScaleCrop>false</ScaleCrop>
  <Company/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2019-09-12T08:47:00Z</dcterms:created>
  <dcterms:modified xsi:type="dcterms:W3CDTF">2019-09-12T08:47:00Z</dcterms:modified>
</cp:coreProperties>
</file>